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B4B" w:rsidRPr="00DF1DBA" w:rsidRDefault="00985B68" w:rsidP="00331C9D">
      <w:pPr>
        <w:rPr>
          <w:rFonts w:ascii="Arial" w:hAnsi="Arial" w:cs="Arial"/>
          <w:b/>
        </w:rPr>
      </w:pPr>
      <w:bookmarkStart w:id="0" w:name="_GoBack"/>
      <w:bookmarkEnd w:id="0"/>
      <w:r w:rsidRPr="00DF1DBA">
        <w:rPr>
          <w:rFonts w:ascii="Arial" w:hAnsi="Arial" w:cs="Arial"/>
          <w:b/>
        </w:rPr>
        <w:t>Spelling Tasks</w:t>
      </w:r>
    </w:p>
    <w:p w:rsidR="00331C9D" w:rsidRPr="00430FDB" w:rsidRDefault="00331C9D" w:rsidP="00331C9D">
      <w:pPr>
        <w:rPr>
          <w:rFonts w:ascii="Arial" w:hAnsi="Arial" w:cs="Arial"/>
          <w:sz w:val="22"/>
          <w:szCs w:val="22"/>
        </w:rPr>
      </w:pPr>
      <w:r w:rsidRPr="00430FDB">
        <w:rPr>
          <w:rFonts w:ascii="Arial" w:hAnsi="Arial" w:cs="Arial"/>
          <w:sz w:val="22"/>
          <w:szCs w:val="22"/>
        </w:rPr>
        <w:t xml:space="preserve">Each spelling session choose tasks with point values that add up to </w:t>
      </w:r>
      <w:r w:rsidRPr="00430FDB">
        <w:rPr>
          <w:rFonts w:ascii="Arial" w:hAnsi="Arial" w:cs="Arial"/>
          <w:b/>
          <w:sz w:val="22"/>
          <w:szCs w:val="22"/>
        </w:rPr>
        <w:t>FIVE</w:t>
      </w:r>
      <w:r w:rsidRPr="00430FDB">
        <w:rPr>
          <w:rFonts w:ascii="Arial" w:hAnsi="Arial" w:cs="Arial"/>
          <w:sz w:val="22"/>
          <w:szCs w:val="22"/>
        </w:rPr>
        <w:t xml:space="preserve">, e.g. you would chose a task from the “One” column and one from the “Four” column and complete them in your spelling book. Be sure to label them and </w:t>
      </w:r>
      <w:r>
        <w:rPr>
          <w:rFonts w:ascii="Arial" w:hAnsi="Arial" w:cs="Arial"/>
          <w:sz w:val="22"/>
          <w:szCs w:val="22"/>
        </w:rPr>
        <w:t>include</w:t>
      </w:r>
      <w:r w:rsidRPr="00430FDB">
        <w:rPr>
          <w:rFonts w:ascii="Arial" w:hAnsi="Arial" w:cs="Arial"/>
          <w:sz w:val="22"/>
          <w:szCs w:val="22"/>
        </w:rPr>
        <w:t xml:space="preserve"> the point value of each task.  Try to choose different tasks each session and over time you must complete all tasks.</w:t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3544"/>
        <w:gridCol w:w="3685"/>
        <w:gridCol w:w="3544"/>
      </w:tblGrid>
      <w:tr w:rsidR="00331C9D" w:rsidRPr="00426B81">
        <w:tc>
          <w:tcPr>
            <w:tcW w:w="3652" w:type="dxa"/>
            <w:shd w:val="clear" w:color="auto" w:fill="FFC000"/>
          </w:tcPr>
          <w:p w:rsidR="00331C9D" w:rsidRPr="00304FF8" w:rsidRDefault="00331C9D" w:rsidP="00331C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F8">
              <w:rPr>
                <w:rFonts w:ascii="Arial" w:hAnsi="Arial" w:cs="Arial"/>
                <w:b/>
                <w:sz w:val="22"/>
                <w:szCs w:val="22"/>
              </w:rPr>
              <w:t>One</w:t>
            </w:r>
          </w:p>
        </w:tc>
        <w:tc>
          <w:tcPr>
            <w:tcW w:w="3544" w:type="dxa"/>
            <w:shd w:val="clear" w:color="auto" w:fill="FFC000"/>
          </w:tcPr>
          <w:p w:rsidR="00331C9D" w:rsidRPr="00304FF8" w:rsidRDefault="00331C9D" w:rsidP="00331C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F8">
              <w:rPr>
                <w:rFonts w:ascii="Arial" w:hAnsi="Arial" w:cs="Arial"/>
                <w:b/>
                <w:sz w:val="22"/>
                <w:szCs w:val="22"/>
              </w:rPr>
              <w:t>Two</w:t>
            </w:r>
          </w:p>
        </w:tc>
        <w:tc>
          <w:tcPr>
            <w:tcW w:w="3685" w:type="dxa"/>
            <w:shd w:val="clear" w:color="auto" w:fill="FFC000"/>
          </w:tcPr>
          <w:p w:rsidR="00331C9D" w:rsidRPr="00304FF8" w:rsidRDefault="00331C9D" w:rsidP="00331C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F8">
              <w:rPr>
                <w:rFonts w:ascii="Arial" w:hAnsi="Arial" w:cs="Arial"/>
                <w:b/>
                <w:sz w:val="22"/>
                <w:szCs w:val="22"/>
              </w:rPr>
              <w:t>Three</w:t>
            </w:r>
          </w:p>
        </w:tc>
        <w:tc>
          <w:tcPr>
            <w:tcW w:w="3544" w:type="dxa"/>
            <w:shd w:val="clear" w:color="auto" w:fill="FFC000"/>
          </w:tcPr>
          <w:p w:rsidR="00331C9D" w:rsidRPr="00304FF8" w:rsidRDefault="00331C9D" w:rsidP="00331C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04FF8">
              <w:rPr>
                <w:rFonts w:ascii="Arial" w:hAnsi="Arial" w:cs="Arial"/>
                <w:b/>
                <w:sz w:val="22"/>
                <w:szCs w:val="22"/>
              </w:rPr>
              <w:t>Four</w:t>
            </w:r>
          </w:p>
        </w:tc>
      </w:tr>
      <w:tr w:rsidR="00331C9D" w:rsidRPr="00426B81">
        <w:tc>
          <w:tcPr>
            <w:tcW w:w="3652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Vowels</w:t>
            </w:r>
            <w:r>
              <w:rPr>
                <w:rFonts w:ascii="Arial" w:hAnsi="Arial" w:cs="Arial"/>
                <w:sz w:val="22"/>
                <w:szCs w:val="22"/>
              </w:rPr>
              <w:t xml:space="preserve"> – Circle/highlight the vowels.</w:t>
            </w:r>
          </w:p>
        </w:tc>
        <w:tc>
          <w:tcPr>
            <w:tcW w:w="3544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Hide and seek</w:t>
            </w:r>
            <w:r>
              <w:rPr>
                <w:rFonts w:ascii="Arial" w:hAnsi="Arial" w:cs="Arial"/>
                <w:sz w:val="22"/>
                <w:szCs w:val="22"/>
              </w:rPr>
              <w:t xml:space="preserve"> – F</w:t>
            </w:r>
            <w:r w:rsidRPr="00426B81">
              <w:rPr>
                <w:rFonts w:ascii="Arial" w:hAnsi="Arial" w:cs="Arial"/>
                <w:sz w:val="22"/>
                <w:szCs w:val="22"/>
              </w:rPr>
              <w:t>ind little words in big words</w:t>
            </w:r>
            <w:r>
              <w:rPr>
                <w:rFonts w:ascii="Arial" w:hAnsi="Arial" w:cs="Arial"/>
                <w:sz w:val="22"/>
                <w:szCs w:val="22"/>
              </w:rPr>
              <w:t xml:space="preserve"> (your spelling words).</w:t>
            </w:r>
          </w:p>
        </w:tc>
        <w:tc>
          <w:tcPr>
            <w:tcW w:w="3685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Graffiti writing</w:t>
            </w:r>
            <w:r>
              <w:rPr>
                <w:rFonts w:ascii="Arial" w:hAnsi="Arial" w:cs="Arial"/>
                <w:sz w:val="22"/>
                <w:szCs w:val="22"/>
              </w:rPr>
              <w:t xml:space="preserve"> – W</w:t>
            </w:r>
            <w:r w:rsidRPr="00426B81">
              <w:rPr>
                <w:rFonts w:ascii="Arial" w:hAnsi="Arial" w:cs="Arial"/>
                <w:sz w:val="22"/>
                <w:szCs w:val="22"/>
              </w:rPr>
              <w:t>rite with anything in any way all over the page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Thesaurus</w:t>
            </w:r>
            <w:r>
              <w:rPr>
                <w:rFonts w:ascii="Arial" w:hAnsi="Arial" w:cs="Arial"/>
                <w:sz w:val="22"/>
                <w:szCs w:val="22"/>
              </w:rPr>
              <w:t xml:space="preserve"> – Use a thesaurus to find words with similar meanings to your spelling words.</w:t>
            </w:r>
          </w:p>
        </w:tc>
      </w:tr>
      <w:tr w:rsidR="00331C9D" w:rsidRPr="00426B81">
        <w:tc>
          <w:tcPr>
            <w:tcW w:w="3652" w:type="dxa"/>
          </w:tcPr>
          <w:p w:rsidR="00331C9D" w:rsidRDefault="00331C9D" w:rsidP="00331C9D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Rainbow writing</w:t>
            </w:r>
            <w:r w:rsidRPr="00402089">
              <w:rPr>
                <w:rFonts w:ascii="Arial" w:hAnsi="Arial" w:cs="Arial"/>
                <w:sz w:val="22"/>
                <w:szCs w:val="22"/>
              </w:rPr>
              <w:t xml:space="preserve"> -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</w:rPr>
              <w:t>W</w:t>
            </w:r>
            <w:r w:rsidRPr="00EA7F63">
              <w:rPr>
                <w:rFonts w:ascii="Arial" w:hAnsi="Arial"/>
              </w:rPr>
              <w:t xml:space="preserve">rite </w:t>
            </w:r>
            <w:r>
              <w:rPr>
                <w:rFonts w:ascii="Arial" w:hAnsi="Arial"/>
              </w:rPr>
              <w:t xml:space="preserve">your </w:t>
            </w:r>
            <w:r w:rsidRPr="00EA7F63">
              <w:rPr>
                <w:rFonts w:ascii="Arial" w:hAnsi="Arial"/>
              </w:rPr>
              <w:t>spelling words in different colours or a new colour for each letter</w:t>
            </w:r>
            <w:r>
              <w:rPr>
                <w:rFonts w:ascii="Arial" w:hAnsi="Arial"/>
              </w:rPr>
              <w:t>.</w:t>
            </w:r>
          </w:p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Alphabetical order</w:t>
            </w:r>
            <w:r>
              <w:rPr>
                <w:rFonts w:ascii="Arial" w:hAnsi="Arial" w:cs="Arial"/>
                <w:sz w:val="22"/>
                <w:szCs w:val="22"/>
              </w:rPr>
              <w:t xml:space="preserve"> – Write your spelling words in alphabetical order. For support, if needed, </w:t>
            </w:r>
            <w:r w:rsidRPr="00426B81">
              <w:rPr>
                <w:rFonts w:ascii="Arial" w:hAnsi="Arial" w:cs="Arial"/>
                <w:sz w:val="22"/>
                <w:szCs w:val="22"/>
              </w:rPr>
              <w:t xml:space="preserve">use an alphabet strip (letters of the alphabet </w:t>
            </w:r>
            <w:r>
              <w:rPr>
                <w:rFonts w:ascii="Arial" w:hAnsi="Arial" w:cs="Arial"/>
                <w:sz w:val="22"/>
                <w:szCs w:val="22"/>
              </w:rPr>
              <w:t xml:space="preserve">written vertically </w:t>
            </w:r>
            <w:r w:rsidRPr="00426B81">
              <w:rPr>
                <w:rFonts w:ascii="Arial" w:hAnsi="Arial" w:cs="Arial"/>
                <w:sz w:val="22"/>
                <w:szCs w:val="22"/>
              </w:rPr>
              <w:t>along a strip of then glued into books)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685" w:type="dxa"/>
          </w:tcPr>
          <w:p w:rsidR="00331C9D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Prefixes</w:t>
            </w:r>
            <w:r w:rsidRPr="001C5B4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– A</w:t>
            </w:r>
            <w:r w:rsidRPr="00426B81">
              <w:rPr>
                <w:rFonts w:ascii="Arial" w:hAnsi="Arial" w:cs="Arial"/>
                <w:sz w:val="22"/>
                <w:szCs w:val="22"/>
              </w:rPr>
              <w:t>dd word beginnings to spelling words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31C9D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Suffixes</w:t>
            </w:r>
            <w:r>
              <w:rPr>
                <w:rFonts w:ascii="Arial" w:hAnsi="Arial" w:cs="Arial"/>
                <w:sz w:val="22"/>
                <w:szCs w:val="22"/>
              </w:rPr>
              <w:t xml:space="preserve"> - A</w:t>
            </w:r>
            <w:r w:rsidRPr="00426B81">
              <w:rPr>
                <w:rFonts w:ascii="Arial" w:hAnsi="Arial" w:cs="Arial"/>
                <w:sz w:val="22"/>
                <w:szCs w:val="22"/>
              </w:rPr>
              <w:t xml:space="preserve">dd word </w:t>
            </w:r>
            <w:r>
              <w:rPr>
                <w:rFonts w:ascii="Arial" w:hAnsi="Arial" w:cs="Arial"/>
                <w:sz w:val="22"/>
                <w:szCs w:val="22"/>
              </w:rPr>
              <w:t>endings</w:t>
            </w:r>
            <w:r w:rsidRPr="00426B81">
              <w:rPr>
                <w:rFonts w:ascii="Arial" w:hAnsi="Arial" w:cs="Arial"/>
                <w:sz w:val="22"/>
                <w:szCs w:val="22"/>
              </w:rPr>
              <w:t xml:space="preserve"> to spelling words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resulting new words must be ‘real’ words.</w:t>
            </w:r>
          </w:p>
        </w:tc>
        <w:tc>
          <w:tcPr>
            <w:tcW w:w="3544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Homophones</w:t>
            </w:r>
            <w:r>
              <w:rPr>
                <w:rFonts w:ascii="Arial" w:hAnsi="Arial" w:cs="Arial"/>
                <w:sz w:val="22"/>
                <w:szCs w:val="22"/>
              </w:rPr>
              <w:t xml:space="preserve"> – Words that always sound the same, but have different spelling and a different meaning, e.g. there and their.</w:t>
            </w:r>
          </w:p>
        </w:tc>
      </w:tr>
      <w:tr w:rsidR="00331C9D" w:rsidRPr="00426B81">
        <w:tc>
          <w:tcPr>
            <w:tcW w:w="3652" w:type="dxa"/>
          </w:tcPr>
          <w:p w:rsidR="00331C9D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Nouns</w:t>
            </w:r>
            <w:r w:rsidRPr="00426B81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426B81">
              <w:rPr>
                <w:rFonts w:ascii="Arial" w:hAnsi="Arial" w:cs="Arial"/>
                <w:sz w:val="22"/>
                <w:szCs w:val="22"/>
              </w:rPr>
              <w:t>ircle/highlight the nouns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426B8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Stick and tail letters</w:t>
            </w:r>
            <w:r w:rsidRPr="00426B81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426B81">
              <w:rPr>
                <w:rFonts w:ascii="Arial" w:hAnsi="Arial" w:cs="Arial"/>
                <w:sz w:val="22"/>
                <w:szCs w:val="22"/>
              </w:rPr>
              <w:t>rite spelling words on handwriting paper, concentrating on correct letter position in the lines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685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Mirror writing</w:t>
            </w:r>
            <w:r>
              <w:rPr>
                <w:rFonts w:ascii="Arial" w:hAnsi="Arial" w:cs="Arial"/>
                <w:sz w:val="22"/>
                <w:szCs w:val="22"/>
              </w:rPr>
              <w:t xml:space="preserve"> – T</w:t>
            </w:r>
            <w:r w:rsidRPr="00426B81">
              <w:rPr>
                <w:rFonts w:ascii="Arial" w:hAnsi="Arial" w:cs="Arial"/>
                <w:sz w:val="22"/>
                <w:szCs w:val="22"/>
              </w:rPr>
              <w:t>ry to write spelling words back to front then check results in a mirror</w:t>
            </w:r>
          </w:p>
        </w:tc>
        <w:tc>
          <w:tcPr>
            <w:tcW w:w="3544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Synonyms</w:t>
            </w:r>
            <w:r>
              <w:rPr>
                <w:rFonts w:ascii="Arial" w:hAnsi="Arial" w:cs="Arial"/>
                <w:sz w:val="22"/>
                <w:szCs w:val="22"/>
              </w:rPr>
              <w:t xml:space="preserve"> – W</w:t>
            </w:r>
            <w:r w:rsidRPr="00426B81">
              <w:rPr>
                <w:rFonts w:ascii="Arial" w:hAnsi="Arial" w:cs="Arial"/>
                <w:sz w:val="22"/>
                <w:szCs w:val="22"/>
              </w:rPr>
              <w:t>ords that sound different but have a similar meaning</w:t>
            </w:r>
            <w:r>
              <w:rPr>
                <w:rFonts w:ascii="Arial" w:hAnsi="Arial" w:cs="Arial"/>
                <w:sz w:val="22"/>
                <w:szCs w:val="22"/>
              </w:rPr>
              <w:t>. Find as many as you can for each spelling word.</w:t>
            </w:r>
          </w:p>
        </w:tc>
      </w:tr>
      <w:tr w:rsidR="00331C9D" w:rsidRPr="00426B81">
        <w:tc>
          <w:tcPr>
            <w:tcW w:w="3652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Verbs</w:t>
            </w:r>
            <w:r>
              <w:rPr>
                <w:rFonts w:ascii="Arial" w:hAnsi="Arial" w:cs="Arial"/>
                <w:sz w:val="22"/>
                <w:szCs w:val="22"/>
              </w:rPr>
              <w:t xml:space="preserve"> – C</w:t>
            </w:r>
            <w:r w:rsidRPr="00426B81">
              <w:rPr>
                <w:rFonts w:ascii="Arial" w:hAnsi="Arial" w:cs="Arial"/>
                <w:sz w:val="22"/>
                <w:szCs w:val="22"/>
              </w:rPr>
              <w:t>ircle/highlight the verbs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426B8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Change-a-word</w:t>
            </w:r>
            <w:r>
              <w:rPr>
                <w:rFonts w:ascii="Arial" w:hAnsi="Arial" w:cs="Arial"/>
                <w:sz w:val="22"/>
                <w:szCs w:val="22"/>
              </w:rPr>
              <w:t xml:space="preserve"> – C</w:t>
            </w:r>
            <w:r w:rsidRPr="00426B81">
              <w:rPr>
                <w:rFonts w:ascii="Arial" w:hAnsi="Arial" w:cs="Arial"/>
                <w:sz w:val="22"/>
                <w:szCs w:val="22"/>
              </w:rPr>
              <w:t>hange a letter in each word to make a new word (</w:t>
            </w:r>
            <w:r>
              <w:rPr>
                <w:rFonts w:ascii="Arial" w:hAnsi="Arial" w:cs="Arial"/>
                <w:sz w:val="22"/>
                <w:szCs w:val="22"/>
              </w:rPr>
              <w:t>you</w:t>
            </w:r>
            <w:r w:rsidRPr="00426B81">
              <w:rPr>
                <w:rFonts w:ascii="Arial" w:hAnsi="Arial" w:cs="Arial"/>
                <w:sz w:val="22"/>
                <w:szCs w:val="22"/>
              </w:rPr>
              <w:t xml:space="preserve"> may need to change more than one letter)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685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Rhyming words</w:t>
            </w:r>
            <w:r w:rsidRPr="00426B81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426B81">
              <w:rPr>
                <w:rFonts w:ascii="Arial" w:hAnsi="Arial" w:cs="Arial"/>
                <w:sz w:val="22"/>
                <w:szCs w:val="22"/>
              </w:rPr>
              <w:t xml:space="preserve">ist as many rhyming words </w:t>
            </w:r>
            <w:r>
              <w:rPr>
                <w:rFonts w:ascii="Arial" w:hAnsi="Arial" w:cs="Arial"/>
                <w:sz w:val="22"/>
                <w:szCs w:val="22"/>
              </w:rPr>
              <w:t xml:space="preserve">as you can </w:t>
            </w:r>
            <w:r w:rsidRPr="00426B81">
              <w:rPr>
                <w:rFonts w:ascii="Arial" w:hAnsi="Arial" w:cs="Arial"/>
                <w:sz w:val="22"/>
                <w:szCs w:val="22"/>
              </w:rPr>
              <w:t>for each spelling word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What am I?</w:t>
            </w:r>
            <w:r w:rsidRPr="00426B81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– Describe each spelling word</w:t>
            </w:r>
            <w:r w:rsidRPr="00426B81">
              <w:rPr>
                <w:rFonts w:ascii="Arial" w:hAnsi="Arial" w:cs="Arial"/>
                <w:sz w:val="22"/>
                <w:szCs w:val="22"/>
              </w:rPr>
              <w:t xml:space="preserve"> using clues and see if a friend can guess the word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31C9D" w:rsidRPr="00426B81">
        <w:tc>
          <w:tcPr>
            <w:tcW w:w="3652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Capitals</w:t>
            </w:r>
            <w:r>
              <w:rPr>
                <w:rFonts w:ascii="Arial" w:hAnsi="Arial" w:cs="Arial"/>
                <w:sz w:val="22"/>
                <w:szCs w:val="22"/>
              </w:rPr>
              <w:t xml:space="preserve"> – W</w:t>
            </w:r>
            <w:r w:rsidRPr="00426B81">
              <w:rPr>
                <w:rFonts w:ascii="Arial" w:hAnsi="Arial" w:cs="Arial"/>
                <w:sz w:val="22"/>
                <w:szCs w:val="22"/>
              </w:rPr>
              <w:t>riting spelling words in capitals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31C9D" w:rsidRPr="00426B81" w:rsidRDefault="00331C9D" w:rsidP="00331C9D">
            <w:pPr>
              <w:ind w:firstLine="7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Plurals</w:t>
            </w:r>
            <w:r>
              <w:rPr>
                <w:rFonts w:ascii="Arial" w:hAnsi="Arial" w:cs="Arial"/>
                <w:sz w:val="22"/>
                <w:szCs w:val="22"/>
              </w:rPr>
              <w:t xml:space="preserve"> – M</w:t>
            </w:r>
            <w:r w:rsidRPr="00426B81">
              <w:rPr>
                <w:rFonts w:ascii="Arial" w:hAnsi="Arial" w:cs="Arial"/>
                <w:sz w:val="22"/>
                <w:szCs w:val="22"/>
              </w:rPr>
              <w:t>ake spelling words into plurals where possible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Silly story</w:t>
            </w:r>
            <w:r>
              <w:rPr>
                <w:rFonts w:ascii="Arial" w:hAnsi="Arial" w:cs="Arial"/>
                <w:sz w:val="22"/>
                <w:szCs w:val="22"/>
              </w:rPr>
              <w:t xml:space="preserve"> – U</w:t>
            </w:r>
            <w:r w:rsidRPr="00426B81">
              <w:rPr>
                <w:rFonts w:ascii="Arial" w:hAnsi="Arial" w:cs="Arial"/>
                <w:sz w:val="22"/>
                <w:szCs w:val="22"/>
              </w:rPr>
              <w:t>se all of the spelling words to write a short, silly story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Newspaper words</w:t>
            </w:r>
            <w:r>
              <w:rPr>
                <w:rFonts w:ascii="Arial" w:hAnsi="Arial" w:cs="Arial"/>
                <w:sz w:val="22"/>
                <w:szCs w:val="22"/>
              </w:rPr>
              <w:t xml:space="preserve"> – C</w:t>
            </w:r>
            <w:r w:rsidRPr="00426B81">
              <w:rPr>
                <w:rFonts w:ascii="Arial" w:hAnsi="Arial" w:cs="Arial"/>
                <w:sz w:val="22"/>
                <w:szCs w:val="22"/>
              </w:rPr>
              <w:t>ut out letters from newspapers or magazines to form spelling words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31C9D" w:rsidRPr="00426B81">
        <w:tc>
          <w:tcPr>
            <w:tcW w:w="3652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Whiteboards</w:t>
            </w:r>
            <w:r w:rsidRPr="001C5B4B">
              <w:rPr>
                <w:rFonts w:ascii="Arial" w:hAnsi="Arial" w:cs="Arial"/>
                <w:b/>
                <w:sz w:val="22"/>
                <w:szCs w:val="22"/>
              </w:rPr>
              <w:t xml:space="preserve"> or </w:t>
            </w: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Chalkboards</w:t>
            </w:r>
            <w:r w:rsidRPr="000635D0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–W</w:t>
            </w:r>
            <w:r w:rsidRPr="00426B81">
              <w:rPr>
                <w:rFonts w:ascii="Arial" w:hAnsi="Arial" w:cs="Arial"/>
                <w:sz w:val="22"/>
                <w:szCs w:val="22"/>
              </w:rPr>
              <w:t>rite spelling words on whiteboards</w:t>
            </w:r>
            <w:r>
              <w:rPr>
                <w:rFonts w:ascii="Arial" w:hAnsi="Arial" w:cs="Arial"/>
                <w:sz w:val="22"/>
                <w:szCs w:val="22"/>
              </w:rPr>
              <w:t xml:space="preserve"> or chalkboards</w:t>
            </w:r>
            <w:r w:rsidRPr="00426B8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Running writing</w:t>
            </w:r>
            <w:r>
              <w:rPr>
                <w:rFonts w:ascii="Arial" w:hAnsi="Arial" w:cs="Arial"/>
                <w:sz w:val="22"/>
                <w:szCs w:val="22"/>
              </w:rPr>
              <w:t xml:space="preserve"> – W</w:t>
            </w:r>
            <w:r w:rsidRPr="00426B81">
              <w:rPr>
                <w:rFonts w:ascii="Arial" w:hAnsi="Arial" w:cs="Arial"/>
                <w:sz w:val="22"/>
                <w:szCs w:val="22"/>
              </w:rPr>
              <w:t xml:space="preserve">riting spelling words </w:t>
            </w:r>
            <w:r>
              <w:rPr>
                <w:rFonts w:ascii="Arial" w:hAnsi="Arial" w:cs="Arial"/>
                <w:sz w:val="22"/>
                <w:szCs w:val="22"/>
              </w:rPr>
              <w:t xml:space="preserve">multiple times, </w:t>
            </w:r>
            <w:r w:rsidRPr="00426B81">
              <w:rPr>
                <w:rFonts w:ascii="Arial" w:hAnsi="Arial" w:cs="Arial"/>
                <w:sz w:val="22"/>
                <w:szCs w:val="22"/>
              </w:rPr>
              <w:t xml:space="preserve">as fast as you can in </w:t>
            </w:r>
            <w:r>
              <w:rPr>
                <w:rFonts w:ascii="Arial" w:hAnsi="Arial" w:cs="Arial"/>
                <w:sz w:val="22"/>
                <w:szCs w:val="22"/>
              </w:rPr>
              <w:t>cursive script - running</w:t>
            </w:r>
            <w:r w:rsidRPr="00426B81">
              <w:rPr>
                <w:rFonts w:ascii="Arial" w:hAnsi="Arial" w:cs="Arial"/>
                <w:sz w:val="22"/>
                <w:szCs w:val="22"/>
              </w:rPr>
              <w:t xml:space="preserve"> writing</w:t>
            </w:r>
            <w:r>
              <w:rPr>
                <w:rFonts w:ascii="Arial" w:hAnsi="Arial" w:cs="Arial"/>
                <w:sz w:val="22"/>
                <w:szCs w:val="22"/>
              </w:rPr>
              <w:t>. E</w:t>
            </w:r>
            <w:r w:rsidRPr="00426B81">
              <w:rPr>
                <w:rFonts w:ascii="Arial" w:hAnsi="Arial" w:cs="Arial"/>
                <w:sz w:val="22"/>
                <w:szCs w:val="22"/>
              </w:rPr>
              <w:t>mphasis is no</w:t>
            </w:r>
            <w:r>
              <w:rPr>
                <w:rFonts w:ascii="Arial" w:hAnsi="Arial" w:cs="Arial"/>
                <w:sz w:val="22"/>
                <w:szCs w:val="22"/>
              </w:rPr>
              <w:t>t on neatness for this one!</w:t>
            </w:r>
          </w:p>
        </w:tc>
        <w:tc>
          <w:tcPr>
            <w:tcW w:w="3685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Cartoons </w:t>
            </w:r>
            <w:r w:rsidRPr="00402089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 T</w:t>
            </w:r>
            <w:r w:rsidRPr="00402089">
              <w:rPr>
                <w:rFonts w:ascii="Arial" w:hAnsi="Arial" w:cs="Arial"/>
                <w:sz w:val="22"/>
                <w:szCs w:val="22"/>
              </w:rPr>
              <w:t xml:space="preserve">urn </w:t>
            </w:r>
            <w:r>
              <w:rPr>
                <w:rFonts w:ascii="Arial" w:hAnsi="Arial" w:cs="Arial"/>
                <w:sz w:val="22"/>
                <w:szCs w:val="22"/>
              </w:rPr>
              <w:t>each spelling word into a carto</w:t>
            </w:r>
            <w:r w:rsidRPr="00402089">
              <w:rPr>
                <w:rFonts w:ascii="Arial" w:hAnsi="Arial" w:cs="Arial"/>
                <w:sz w:val="22"/>
                <w:szCs w:val="22"/>
              </w:rPr>
              <w:t>on</w:t>
            </w:r>
            <w:r>
              <w:rPr>
                <w:rFonts w:ascii="Arial" w:hAnsi="Arial" w:cs="Arial"/>
                <w:sz w:val="22"/>
                <w:szCs w:val="22"/>
              </w:rPr>
              <w:t>. Write the word and then decorate or turn it into something that has significance to that word.</w:t>
            </w:r>
          </w:p>
        </w:tc>
        <w:tc>
          <w:tcPr>
            <w:tcW w:w="3544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Homonyms</w:t>
            </w:r>
            <w:r>
              <w:rPr>
                <w:rFonts w:ascii="Arial" w:hAnsi="Arial" w:cs="Arial"/>
                <w:sz w:val="22"/>
                <w:szCs w:val="22"/>
              </w:rPr>
              <w:t xml:space="preserve"> – W</w:t>
            </w:r>
            <w:r w:rsidRPr="00426B81">
              <w:rPr>
                <w:rFonts w:ascii="Arial" w:hAnsi="Arial" w:cs="Arial"/>
                <w:sz w:val="22"/>
                <w:szCs w:val="22"/>
              </w:rPr>
              <w:t>ords that sound the same</w:t>
            </w:r>
            <w:r>
              <w:rPr>
                <w:rFonts w:ascii="Arial" w:hAnsi="Arial" w:cs="Arial"/>
                <w:sz w:val="22"/>
                <w:szCs w:val="22"/>
              </w:rPr>
              <w:t xml:space="preserve">, same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spelling</w:t>
            </w:r>
            <w:r w:rsidRPr="00426B81">
              <w:rPr>
                <w:rFonts w:ascii="Arial" w:hAnsi="Arial" w:cs="Arial"/>
                <w:sz w:val="22"/>
                <w:szCs w:val="22"/>
              </w:rPr>
              <w:t xml:space="preserve"> but have</w:t>
            </w:r>
            <w:proofErr w:type="gramEnd"/>
            <w:r w:rsidRPr="00426B81">
              <w:rPr>
                <w:rFonts w:ascii="Arial" w:hAnsi="Arial" w:cs="Arial"/>
                <w:sz w:val="22"/>
                <w:szCs w:val="22"/>
              </w:rPr>
              <w:t xml:space="preserve"> a different meaning</w:t>
            </w:r>
            <w:r>
              <w:rPr>
                <w:rFonts w:ascii="Arial" w:hAnsi="Arial" w:cs="Arial"/>
                <w:sz w:val="22"/>
                <w:szCs w:val="22"/>
              </w:rPr>
              <w:t xml:space="preserve">, e.g. a wooden bat or a vampire bat. </w:t>
            </w:r>
          </w:p>
        </w:tc>
      </w:tr>
      <w:tr w:rsidR="00331C9D" w:rsidRPr="00426B81">
        <w:tc>
          <w:tcPr>
            <w:tcW w:w="3652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Adjectives</w:t>
            </w:r>
            <w:r w:rsidRPr="001C5B4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– C</w:t>
            </w:r>
            <w:r w:rsidRPr="00426B81">
              <w:rPr>
                <w:rFonts w:ascii="Arial" w:hAnsi="Arial" w:cs="Arial"/>
                <w:sz w:val="22"/>
                <w:szCs w:val="22"/>
              </w:rPr>
              <w:t>ircle/highlight the describing words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Bubble writing</w:t>
            </w:r>
            <w:r>
              <w:rPr>
                <w:rFonts w:ascii="Arial" w:hAnsi="Arial" w:cs="Arial"/>
                <w:sz w:val="22"/>
                <w:szCs w:val="22"/>
              </w:rPr>
              <w:t xml:space="preserve"> – W</w:t>
            </w:r>
            <w:r w:rsidRPr="00426B81">
              <w:rPr>
                <w:rFonts w:ascii="Arial" w:hAnsi="Arial" w:cs="Arial"/>
                <w:sz w:val="22"/>
                <w:szCs w:val="22"/>
              </w:rPr>
              <w:t>rite spelling words in bubble writing.</w:t>
            </w:r>
          </w:p>
        </w:tc>
        <w:tc>
          <w:tcPr>
            <w:tcW w:w="3685" w:type="dxa"/>
          </w:tcPr>
          <w:p w:rsidR="00331C9D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Antonyms</w:t>
            </w:r>
            <w:r w:rsidRPr="00426B8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>
              <w:rPr>
                <w:rFonts w:ascii="Arial" w:hAnsi="Arial" w:cs="Arial"/>
                <w:sz w:val="22"/>
                <w:szCs w:val="22"/>
              </w:rPr>
              <w:t xml:space="preserve"> Find</w:t>
            </w:r>
            <w:r w:rsidRPr="00426B81">
              <w:rPr>
                <w:rFonts w:ascii="Arial" w:hAnsi="Arial" w:cs="Arial"/>
                <w:sz w:val="22"/>
                <w:szCs w:val="22"/>
              </w:rPr>
              <w:t xml:space="preserve"> words that are opposite in meaning</w:t>
            </w:r>
            <w:r>
              <w:rPr>
                <w:rFonts w:ascii="Arial" w:hAnsi="Arial" w:cs="Arial"/>
                <w:sz w:val="22"/>
                <w:szCs w:val="22"/>
              </w:rPr>
              <w:t xml:space="preserve"> to your spelling words.</w:t>
            </w:r>
          </w:p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Dictionary meanings</w:t>
            </w:r>
            <w:r>
              <w:rPr>
                <w:rFonts w:ascii="Arial" w:hAnsi="Arial" w:cs="Arial"/>
                <w:sz w:val="22"/>
                <w:szCs w:val="22"/>
              </w:rPr>
              <w:t xml:space="preserve"> – C</w:t>
            </w:r>
            <w:r w:rsidRPr="00426B81">
              <w:rPr>
                <w:rFonts w:ascii="Arial" w:hAnsi="Arial" w:cs="Arial"/>
                <w:sz w:val="22"/>
                <w:szCs w:val="22"/>
              </w:rPr>
              <w:t>hoose 5 spelling words and find their meanings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1C9D" w:rsidRPr="00426B81">
        <w:tc>
          <w:tcPr>
            <w:tcW w:w="3652" w:type="dxa"/>
          </w:tcPr>
          <w:p w:rsidR="00331C9D" w:rsidRPr="00426B81" w:rsidRDefault="00331C9D" w:rsidP="00331C9D">
            <w:pPr>
              <w:rPr>
                <w:rFonts w:ascii="Arial" w:hAnsi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Syllables</w:t>
            </w:r>
            <w:r>
              <w:rPr>
                <w:rFonts w:ascii="Arial" w:hAnsi="Arial" w:cs="Arial"/>
                <w:sz w:val="22"/>
                <w:szCs w:val="22"/>
              </w:rPr>
              <w:t xml:space="preserve"> – B</w:t>
            </w:r>
            <w:r w:rsidRPr="00426B81">
              <w:rPr>
                <w:rFonts w:ascii="Arial" w:hAnsi="Arial" w:cs="Arial"/>
                <w:sz w:val="22"/>
                <w:szCs w:val="22"/>
              </w:rPr>
              <w:t>reak up spelling words using strokes to show syllables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Smallest to largest</w:t>
            </w:r>
            <w:r>
              <w:rPr>
                <w:rFonts w:ascii="Arial" w:hAnsi="Arial" w:cs="Arial"/>
                <w:sz w:val="22"/>
                <w:szCs w:val="22"/>
              </w:rPr>
              <w:t xml:space="preserve"> – A</w:t>
            </w:r>
            <w:r w:rsidRPr="00426B81">
              <w:rPr>
                <w:rFonts w:ascii="Arial" w:hAnsi="Arial" w:cs="Arial"/>
                <w:sz w:val="22"/>
                <w:szCs w:val="22"/>
              </w:rPr>
              <w:t>rrange spelling words in</w:t>
            </w:r>
            <w:r>
              <w:rPr>
                <w:rFonts w:ascii="Arial" w:hAnsi="Arial" w:cs="Arial"/>
                <w:sz w:val="22"/>
                <w:szCs w:val="22"/>
              </w:rPr>
              <w:t xml:space="preserve"> order from smallest to largest.</w:t>
            </w:r>
          </w:p>
        </w:tc>
        <w:tc>
          <w:tcPr>
            <w:tcW w:w="3685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Word families</w:t>
            </w:r>
            <w:r w:rsidRPr="00426B81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426B81">
              <w:rPr>
                <w:rFonts w:ascii="Arial" w:hAnsi="Arial" w:cs="Arial"/>
                <w:sz w:val="22"/>
                <w:szCs w:val="22"/>
              </w:rPr>
              <w:t>ist as many word family words for each spelling word as possible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:rsidR="00331C9D" w:rsidRPr="00426B81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Riddles</w:t>
            </w:r>
            <w:r>
              <w:rPr>
                <w:rFonts w:ascii="Arial" w:hAnsi="Arial" w:cs="Arial"/>
                <w:sz w:val="22"/>
                <w:szCs w:val="22"/>
              </w:rPr>
              <w:t xml:space="preserve"> – W</w:t>
            </w:r>
            <w:r w:rsidRPr="00426B81">
              <w:rPr>
                <w:rFonts w:ascii="Arial" w:hAnsi="Arial" w:cs="Arial"/>
                <w:sz w:val="22"/>
                <w:szCs w:val="22"/>
              </w:rPr>
              <w:t>rite riddles for 5 spelling words and see if a friend can guess the word from your riddle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31C9D" w:rsidRPr="00426B81">
        <w:tc>
          <w:tcPr>
            <w:tcW w:w="3652" w:type="dxa"/>
          </w:tcPr>
          <w:p w:rsidR="00331C9D" w:rsidRDefault="00331C9D" w:rsidP="00331C9D">
            <w:pPr>
              <w:rPr>
                <w:rFonts w:ascii="Arial" w:hAnsi="Arial"/>
                <w:sz w:val="22"/>
                <w:szCs w:val="22"/>
              </w:rPr>
            </w:pPr>
            <w:r w:rsidRPr="001C5B4B">
              <w:rPr>
                <w:rFonts w:ascii="Arial" w:hAnsi="Arial"/>
                <w:b/>
                <w:sz w:val="22"/>
                <w:szCs w:val="22"/>
                <w:u w:val="single"/>
              </w:rPr>
              <w:t>Consonants</w:t>
            </w:r>
            <w:r>
              <w:rPr>
                <w:rFonts w:ascii="Arial" w:hAnsi="Arial"/>
                <w:sz w:val="22"/>
                <w:szCs w:val="22"/>
              </w:rPr>
              <w:t xml:space="preserve"> – C</w:t>
            </w:r>
            <w:r w:rsidRPr="00426B81">
              <w:rPr>
                <w:rFonts w:ascii="Arial" w:hAnsi="Arial"/>
                <w:sz w:val="22"/>
                <w:szCs w:val="22"/>
              </w:rPr>
              <w:t>ircle/highlight the consonants</w:t>
            </w:r>
            <w:r>
              <w:rPr>
                <w:rFonts w:ascii="Arial" w:hAnsi="Arial"/>
                <w:sz w:val="22"/>
                <w:szCs w:val="22"/>
              </w:rPr>
              <w:t>.</w:t>
            </w:r>
          </w:p>
          <w:p w:rsidR="00331C9D" w:rsidRPr="001C5B4B" w:rsidRDefault="00331C9D" w:rsidP="00331C9D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3544" w:type="dxa"/>
          </w:tcPr>
          <w:p w:rsidR="00331C9D" w:rsidRPr="007A39BB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Sentences</w:t>
            </w:r>
            <w:r>
              <w:rPr>
                <w:rFonts w:ascii="Arial" w:hAnsi="Arial" w:cs="Arial"/>
                <w:sz w:val="22"/>
                <w:szCs w:val="22"/>
              </w:rPr>
              <w:t xml:space="preserve"> – Write each spelling word in a compound or complex sentence.</w:t>
            </w:r>
          </w:p>
        </w:tc>
        <w:tc>
          <w:tcPr>
            <w:tcW w:w="3685" w:type="dxa"/>
          </w:tcPr>
          <w:p w:rsidR="00331C9D" w:rsidRPr="00BC7AE0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 w:rsidRPr="001C5B4B">
              <w:rPr>
                <w:rFonts w:ascii="Arial" w:hAnsi="Arial" w:cs="Arial"/>
                <w:b/>
                <w:sz w:val="22"/>
                <w:szCs w:val="22"/>
                <w:u w:val="single"/>
              </w:rPr>
              <w:t>Illustrator</w:t>
            </w:r>
            <w:r w:rsidRPr="001C5B4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– D</w:t>
            </w:r>
            <w:r w:rsidRPr="00426B81">
              <w:rPr>
                <w:rFonts w:ascii="Arial" w:hAnsi="Arial" w:cs="Arial"/>
                <w:sz w:val="22"/>
                <w:szCs w:val="22"/>
              </w:rPr>
              <w:t>raw pictures to accompany spelling words</w:t>
            </w:r>
            <w:r>
              <w:rPr>
                <w:rFonts w:ascii="Arial" w:hAnsi="Arial" w:cs="Arial"/>
                <w:sz w:val="22"/>
                <w:szCs w:val="22"/>
              </w:rPr>
              <w:t>. Don’t forget to label each illustration.</w:t>
            </w:r>
          </w:p>
        </w:tc>
        <w:tc>
          <w:tcPr>
            <w:tcW w:w="3544" w:type="dxa"/>
          </w:tcPr>
          <w:p w:rsidR="00331C9D" w:rsidRPr="00FB7DF4" w:rsidRDefault="00331C9D" w:rsidP="00331C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Poems</w:t>
            </w:r>
            <w:r>
              <w:rPr>
                <w:rFonts w:ascii="Arial" w:hAnsi="Arial" w:cs="Arial"/>
                <w:sz w:val="22"/>
                <w:szCs w:val="22"/>
              </w:rPr>
              <w:t xml:space="preserve"> – Write a poem that includes as many of your spelling words as possible,</w:t>
            </w:r>
          </w:p>
        </w:tc>
      </w:tr>
    </w:tbl>
    <w:p w:rsidR="00331C9D" w:rsidRDefault="00331C9D" w:rsidP="00331C9D"/>
    <w:sectPr w:rsidR="00331C9D" w:rsidSect="00331C9D">
      <w:pgSz w:w="16838" w:h="11906" w:orient="landscape"/>
      <w:pgMar w:top="539" w:right="1440" w:bottom="36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B4B"/>
    <w:rsid w:val="00331C9D"/>
    <w:rsid w:val="00985B68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5B4B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5B4B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532</Words>
  <Characters>3035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Spelling Tasks</vt:lpstr>
    </vt:vector>
  </TitlesOfParts>
  <Company>ACT Department of Education and Training</Company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Spelling Tasks</dc:title>
  <dc:subject/>
  <dc:creator>Joanne Pearce</dc:creator>
  <cp:keywords/>
  <dc:description/>
  <cp:lastModifiedBy>Ivan Dean</cp:lastModifiedBy>
  <cp:revision>2</cp:revision>
  <dcterms:created xsi:type="dcterms:W3CDTF">2011-08-07T01:12:00Z</dcterms:created>
  <dcterms:modified xsi:type="dcterms:W3CDTF">2011-08-07T01:12:00Z</dcterms:modified>
</cp:coreProperties>
</file>